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53E9" w14:textId="77777777" w:rsidR="00BC36C7" w:rsidRPr="00185B79" w:rsidRDefault="00BC36C7" w:rsidP="00261BED">
      <w:pPr>
        <w:spacing w:after="0" w:line="240" w:lineRule="auto"/>
        <w:jc w:val="both"/>
        <w:rPr>
          <w:rFonts w:ascii="Arial" w:hAnsi="Arial" w:cs="Arial"/>
          <w:sz w:val="21"/>
          <w:szCs w:val="21"/>
        </w:rPr>
      </w:pPr>
      <w:r w:rsidRPr="00185B79">
        <w:rPr>
          <w:rFonts w:ascii="Arial" w:hAnsi="Arial" w:cs="Arial"/>
          <w:sz w:val="21"/>
          <w:szCs w:val="21"/>
        </w:rPr>
        <w:t>En EMPRESA DE SERVICIOS MÚLTIPLES JM INGENIEROS E.I.R.L. nos dedicamos a la prestación de servicios de Ejecución de Obras Civiles, Mantenimiento de Edificaciones y Estructuras e Ingeniería de Proyectos</w:t>
      </w:r>
      <w:r w:rsidR="00261BED" w:rsidRPr="00185B79">
        <w:rPr>
          <w:rFonts w:ascii="Arial" w:hAnsi="Arial" w:cs="Arial"/>
          <w:sz w:val="21"/>
          <w:szCs w:val="21"/>
        </w:rPr>
        <w:t>. T</w:t>
      </w:r>
      <w:r w:rsidRPr="00185B79">
        <w:rPr>
          <w:rFonts w:ascii="Arial" w:hAnsi="Arial" w:cs="Arial"/>
          <w:sz w:val="21"/>
          <w:szCs w:val="21"/>
        </w:rPr>
        <w:t>eniendo como clientes importantes empresas industriales, mineras y eléctricas, de los cuales adaptamos su filosofía de Seguridad y Salud en el Trabajo, Medio Ambiente y Calidad</w:t>
      </w:r>
      <w:r w:rsidR="00261BED" w:rsidRPr="00185B79">
        <w:rPr>
          <w:rFonts w:ascii="Arial" w:hAnsi="Arial" w:cs="Arial"/>
          <w:sz w:val="21"/>
          <w:szCs w:val="21"/>
        </w:rPr>
        <w:t>, nos comprometemos a:</w:t>
      </w:r>
    </w:p>
    <w:p w14:paraId="213EC725" w14:textId="77777777" w:rsidR="00261BED" w:rsidRPr="00185B79" w:rsidRDefault="00261BED" w:rsidP="00261BED">
      <w:pPr>
        <w:spacing w:after="0" w:line="240" w:lineRule="auto"/>
        <w:jc w:val="both"/>
        <w:rPr>
          <w:rFonts w:ascii="Arial" w:hAnsi="Arial" w:cs="Arial"/>
          <w:sz w:val="21"/>
          <w:szCs w:val="21"/>
        </w:rPr>
      </w:pPr>
    </w:p>
    <w:p w14:paraId="732AF6BE" w14:textId="77777777" w:rsidR="00943E75" w:rsidRPr="00185B79" w:rsidRDefault="00261BED" w:rsidP="000A2BB2">
      <w:pPr>
        <w:pStyle w:val="Prrafodelista"/>
        <w:numPr>
          <w:ilvl w:val="0"/>
          <w:numId w:val="1"/>
        </w:numPr>
        <w:spacing w:after="0" w:line="240" w:lineRule="auto"/>
        <w:jc w:val="both"/>
        <w:rPr>
          <w:rFonts w:ascii="Arial" w:hAnsi="Arial" w:cs="Arial"/>
          <w:sz w:val="21"/>
          <w:szCs w:val="21"/>
        </w:rPr>
      </w:pPr>
      <w:r w:rsidRPr="00185B79">
        <w:rPr>
          <w:rFonts w:ascii="Arial" w:hAnsi="Arial" w:cs="Arial"/>
          <w:sz w:val="21"/>
          <w:szCs w:val="21"/>
        </w:rPr>
        <w:t xml:space="preserve">Cumplir a cabalidad los requisitos </w:t>
      </w:r>
      <w:r w:rsidR="00DE6776" w:rsidRPr="00185B79">
        <w:rPr>
          <w:rFonts w:ascii="Arial" w:hAnsi="Arial" w:cs="Arial"/>
          <w:sz w:val="21"/>
          <w:szCs w:val="21"/>
        </w:rPr>
        <w:t xml:space="preserve">legales y otros </w:t>
      </w:r>
      <w:r w:rsidRPr="00185B79">
        <w:rPr>
          <w:rFonts w:ascii="Arial" w:hAnsi="Arial" w:cs="Arial"/>
          <w:sz w:val="21"/>
          <w:szCs w:val="21"/>
        </w:rPr>
        <w:t>aplicables a la organización a través de la medición, revisión y actualización constante de los objetivos y metas del sistema</w:t>
      </w:r>
      <w:r w:rsidR="00DE6776" w:rsidRPr="00185B79">
        <w:rPr>
          <w:rFonts w:ascii="Arial" w:hAnsi="Arial" w:cs="Arial"/>
          <w:sz w:val="21"/>
          <w:szCs w:val="21"/>
        </w:rPr>
        <w:t xml:space="preserve"> integrado de gestión</w:t>
      </w:r>
      <w:r w:rsidRPr="00185B79">
        <w:rPr>
          <w:rFonts w:ascii="Arial" w:hAnsi="Arial" w:cs="Arial"/>
          <w:sz w:val="21"/>
          <w:szCs w:val="21"/>
        </w:rPr>
        <w:t>, los cuales están alineados a los objetivos estratégicos de la organización</w:t>
      </w:r>
      <w:r w:rsidR="00EA68BC" w:rsidRPr="00185B79">
        <w:rPr>
          <w:rFonts w:ascii="Arial" w:hAnsi="Arial" w:cs="Arial"/>
          <w:sz w:val="21"/>
          <w:szCs w:val="21"/>
        </w:rPr>
        <w:t>.</w:t>
      </w:r>
    </w:p>
    <w:p w14:paraId="4CBB1D2B" w14:textId="77777777" w:rsidR="00943E75" w:rsidRPr="00185B79" w:rsidRDefault="00943E75" w:rsidP="000A2BB2">
      <w:pPr>
        <w:pStyle w:val="Prrafodelista"/>
        <w:spacing w:after="0" w:line="240" w:lineRule="auto"/>
        <w:ind w:left="360"/>
        <w:jc w:val="both"/>
        <w:rPr>
          <w:rFonts w:ascii="Arial" w:hAnsi="Arial" w:cs="Arial"/>
          <w:sz w:val="21"/>
          <w:szCs w:val="21"/>
        </w:rPr>
      </w:pPr>
    </w:p>
    <w:p w14:paraId="7D4FE692" w14:textId="5248C504" w:rsidR="00943E75" w:rsidRPr="00185B79" w:rsidRDefault="00943E75" w:rsidP="000A2BB2">
      <w:pPr>
        <w:pStyle w:val="Prrafodelista"/>
        <w:numPr>
          <w:ilvl w:val="0"/>
          <w:numId w:val="1"/>
        </w:numPr>
        <w:spacing w:after="0" w:line="240" w:lineRule="auto"/>
        <w:jc w:val="both"/>
        <w:rPr>
          <w:rFonts w:ascii="Arial" w:hAnsi="Arial" w:cs="Arial"/>
          <w:sz w:val="21"/>
          <w:szCs w:val="21"/>
        </w:rPr>
      </w:pPr>
      <w:r w:rsidRPr="00185B79">
        <w:rPr>
          <w:rFonts w:ascii="Arial" w:hAnsi="Arial" w:cs="Arial"/>
          <w:sz w:val="21"/>
          <w:szCs w:val="21"/>
        </w:rPr>
        <w:t>Proporcionar condiciones de trabajo seguras y saludables para la prevención de lesiones y deterioro de la salud relacionados con el trabajo de forma apropiada al propósito, tamaño y contexto de la organización y a la naturaleza de los riesgos y oportunidades de seguridad y salud en el trabajo.</w:t>
      </w:r>
    </w:p>
    <w:p w14:paraId="2FC7F379" w14:textId="77777777" w:rsidR="00943E75" w:rsidRPr="00185B79" w:rsidRDefault="00943E75" w:rsidP="000A2BB2">
      <w:pPr>
        <w:spacing w:after="0" w:line="240" w:lineRule="auto"/>
        <w:ind w:left="360"/>
        <w:jc w:val="both"/>
        <w:rPr>
          <w:rFonts w:ascii="Arial" w:hAnsi="Arial" w:cs="Arial"/>
          <w:sz w:val="21"/>
          <w:szCs w:val="21"/>
        </w:rPr>
      </w:pPr>
    </w:p>
    <w:p w14:paraId="10EA63B4" w14:textId="77777777" w:rsidR="00943E75" w:rsidRPr="00185B79" w:rsidRDefault="00943E75" w:rsidP="000A2BB2">
      <w:pPr>
        <w:numPr>
          <w:ilvl w:val="0"/>
          <w:numId w:val="1"/>
        </w:numPr>
        <w:spacing w:after="0" w:line="240" w:lineRule="auto"/>
        <w:jc w:val="both"/>
        <w:rPr>
          <w:rFonts w:ascii="Arial" w:hAnsi="Arial" w:cs="Arial"/>
          <w:sz w:val="21"/>
          <w:szCs w:val="21"/>
        </w:rPr>
      </w:pPr>
      <w:r w:rsidRPr="00185B79">
        <w:rPr>
          <w:rFonts w:ascii="Arial" w:hAnsi="Arial" w:cs="Arial"/>
          <w:sz w:val="21"/>
          <w:szCs w:val="21"/>
        </w:rPr>
        <w:t>Eliminar los peligros y reducir los riesgos para la Seguridad y Salud en el Trabajo.</w:t>
      </w:r>
    </w:p>
    <w:p w14:paraId="54397878" w14:textId="77777777" w:rsidR="003B161E" w:rsidRPr="00185B79" w:rsidRDefault="003B161E" w:rsidP="000A2BB2">
      <w:pPr>
        <w:pStyle w:val="Prrafodelista"/>
        <w:jc w:val="both"/>
        <w:rPr>
          <w:rFonts w:ascii="Arial" w:hAnsi="Arial" w:cs="Arial"/>
          <w:sz w:val="21"/>
          <w:szCs w:val="21"/>
        </w:rPr>
      </w:pPr>
    </w:p>
    <w:p w14:paraId="3BCF814A" w14:textId="77777777" w:rsidR="00144876" w:rsidRPr="00185B79" w:rsidRDefault="00144876" w:rsidP="000A2BB2">
      <w:pPr>
        <w:pStyle w:val="Prrafodelista"/>
        <w:numPr>
          <w:ilvl w:val="0"/>
          <w:numId w:val="1"/>
        </w:numPr>
        <w:spacing w:after="0" w:line="240" w:lineRule="auto"/>
        <w:jc w:val="both"/>
        <w:rPr>
          <w:rFonts w:ascii="Arial" w:hAnsi="Arial" w:cs="Arial"/>
          <w:sz w:val="21"/>
          <w:szCs w:val="21"/>
        </w:rPr>
      </w:pPr>
      <w:r w:rsidRPr="00185B79">
        <w:rPr>
          <w:rFonts w:ascii="Arial" w:hAnsi="Arial" w:cs="Arial"/>
          <w:sz w:val="21"/>
          <w:szCs w:val="21"/>
        </w:rPr>
        <w:t>Adoptar medidas para la formación de los trabajadores para que alcancen los niveles adecuados de seguridad. Además, fomentar la participación y consulta de los mismos.</w:t>
      </w:r>
    </w:p>
    <w:p w14:paraId="71682629" w14:textId="77777777" w:rsidR="00185B79" w:rsidRPr="00185B79" w:rsidRDefault="00185B79" w:rsidP="000A2BB2">
      <w:pPr>
        <w:spacing w:after="0" w:line="240" w:lineRule="auto"/>
        <w:jc w:val="both"/>
        <w:rPr>
          <w:rFonts w:ascii="Arial" w:hAnsi="Arial" w:cs="Arial"/>
          <w:sz w:val="21"/>
          <w:szCs w:val="21"/>
        </w:rPr>
      </w:pPr>
    </w:p>
    <w:p w14:paraId="5F539B57" w14:textId="77777777" w:rsidR="00185B79" w:rsidRPr="00185B79" w:rsidRDefault="00185B79" w:rsidP="000A2BB2">
      <w:pPr>
        <w:numPr>
          <w:ilvl w:val="0"/>
          <w:numId w:val="1"/>
        </w:numPr>
        <w:spacing w:after="0" w:line="240" w:lineRule="auto"/>
        <w:jc w:val="both"/>
        <w:rPr>
          <w:rFonts w:ascii="Arial" w:hAnsi="Arial" w:cs="Arial"/>
          <w:sz w:val="21"/>
          <w:szCs w:val="21"/>
        </w:rPr>
      </w:pPr>
      <w:r w:rsidRPr="00185B79">
        <w:rPr>
          <w:rFonts w:ascii="Arial" w:hAnsi="Arial" w:cs="Arial"/>
          <w:sz w:val="21"/>
          <w:szCs w:val="21"/>
        </w:rPr>
        <w:t>Garantizar que los trabajadores y sus representantes son consultados y participan activamente en el Sistema Integrado de Gestión.</w:t>
      </w:r>
    </w:p>
    <w:p w14:paraId="6C90D183" w14:textId="77777777" w:rsidR="00185B79" w:rsidRPr="00185B79" w:rsidRDefault="00185B79" w:rsidP="000A2BB2">
      <w:pPr>
        <w:pStyle w:val="Prrafodelista"/>
        <w:jc w:val="both"/>
        <w:rPr>
          <w:rFonts w:ascii="Arial" w:hAnsi="Arial" w:cs="Arial"/>
          <w:sz w:val="21"/>
          <w:szCs w:val="21"/>
        </w:rPr>
      </w:pPr>
    </w:p>
    <w:p w14:paraId="462A3AE2" w14:textId="77777777" w:rsidR="00943E75" w:rsidRPr="00185B79" w:rsidRDefault="00DE6776" w:rsidP="000A2BB2">
      <w:pPr>
        <w:pStyle w:val="Prrafodelista"/>
        <w:numPr>
          <w:ilvl w:val="0"/>
          <w:numId w:val="1"/>
        </w:numPr>
        <w:spacing w:after="0" w:line="240" w:lineRule="auto"/>
        <w:jc w:val="both"/>
        <w:rPr>
          <w:rFonts w:ascii="Arial" w:hAnsi="Arial" w:cs="Arial"/>
          <w:sz w:val="21"/>
          <w:szCs w:val="21"/>
        </w:rPr>
      </w:pPr>
      <w:r w:rsidRPr="00185B79">
        <w:rPr>
          <w:rFonts w:ascii="Arial" w:hAnsi="Arial" w:cs="Arial"/>
          <w:sz w:val="21"/>
          <w:szCs w:val="21"/>
        </w:rPr>
        <w:t>Mejorar</w:t>
      </w:r>
      <w:r w:rsidR="00EA68BC" w:rsidRPr="00185B79">
        <w:rPr>
          <w:rFonts w:ascii="Arial" w:hAnsi="Arial" w:cs="Arial"/>
          <w:sz w:val="21"/>
          <w:szCs w:val="21"/>
        </w:rPr>
        <w:t xml:space="preserve"> continua</w:t>
      </w:r>
      <w:r w:rsidRPr="00185B79">
        <w:rPr>
          <w:rFonts w:ascii="Arial" w:hAnsi="Arial" w:cs="Arial"/>
          <w:sz w:val="21"/>
          <w:szCs w:val="21"/>
        </w:rPr>
        <w:t>mente</w:t>
      </w:r>
      <w:r w:rsidR="00EA68BC" w:rsidRPr="00185B79">
        <w:rPr>
          <w:rFonts w:ascii="Arial" w:hAnsi="Arial" w:cs="Arial"/>
          <w:sz w:val="21"/>
          <w:szCs w:val="21"/>
        </w:rPr>
        <w:t xml:space="preserve"> nuestro Sistema Integrado de Gestión</w:t>
      </w:r>
      <w:r w:rsidR="004C1F3C" w:rsidRPr="00185B79">
        <w:rPr>
          <w:rFonts w:ascii="Arial" w:hAnsi="Arial" w:cs="Arial"/>
          <w:sz w:val="21"/>
          <w:szCs w:val="21"/>
        </w:rPr>
        <w:t>, lo cual incluye la comprensión del contexto interno y externo de la organización</w:t>
      </w:r>
      <w:r w:rsidRPr="00185B79">
        <w:rPr>
          <w:rFonts w:ascii="Arial" w:hAnsi="Arial" w:cs="Arial"/>
          <w:sz w:val="21"/>
          <w:szCs w:val="21"/>
        </w:rPr>
        <w:t>;</w:t>
      </w:r>
      <w:r w:rsidR="00022513" w:rsidRPr="00185B79">
        <w:rPr>
          <w:rFonts w:ascii="Arial" w:hAnsi="Arial" w:cs="Arial"/>
          <w:sz w:val="21"/>
          <w:szCs w:val="21"/>
        </w:rPr>
        <w:t xml:space="preserve"> la naturaleza, magnitud e impactos a la seguridad</w:t>
      </w:r>
      <w:r w:rsidRPr="00185B79">
        <w:rPr>
          <w:rFonts w:ascii="Arial" w:hAnsi="Arial" w:cs="Arial"/>
          <w:sz w:val="21"/>
          <w:szCs w:val="21"/>
        </w:rPr>
        <w:t>, salud ocupacional</w:t>
      </w:r>
      <w:r w:rsidR="00022513" w:rsidRPr="00185B79">
        <w:rPr>
          <w:rFonts w:ascii="Arial" w:hAnsi="Arial" w:cs="Arial"/>
          <w:sz w:val="21"/>
          <w:szCs w:val="21"/>
        </w:rPr>
        <w:t xml:space="preserve"> y medio ambiente de las actividades y servicios</w:t>
      </w:r>
      <w:r w:rsidR="004C1F3C" w:rsidRPr="00185B79">
        <w:rPr>
          <w:rFonts w:ascii="Arial" w:hAnsi="Arial" w:cs="Arial"/>
          <w:sz w:val="21"/>
          <w:szCs w:val="21"/>
        </w:rPr>
        <w:t xml:space="preserve">, así como de las necesidades y expectativas de </w:t>
      </w:r>
      <w:r w:rsidRPr="00185B79">
        <w:rPr>
          <w:rFonts w:ascii="Arial" w:hAnsi="Arial" w:cs="Arial"/>
          <w:sz w:val="21"/>
          <w:szCs w:val="21"/>
        </w:rPr>
        <w:t>las</w:t>
      </w:r>
      <w:r w:rsidR="004C1F3C" w:rsidRPr="00185B79">
        <w:rPr>
          <w:rFonts w:ascii="Arial" w:hAnsi="Arial" w:cs="Arial"/>
          <w:sz w:val="21"/>
          <w:szCs w:val="21"/>
        </w:rPr>
        <w:t xml:space="preserve"> partes interesadas.</w:t>
      </w:r>
    </w:p>
    <w:p w14:paraId="76A89910" w14:textId="77777777" w:rsidR="00943E75" w:rsidRPr="00185B79" w:rsidRDefault="00943E75" w:rsidP="000A2BB2">
      <w:pPr>
        <w:pStyle w:val="Prrafodelista"/>
        <w:jc w:val="both"/>
        <w:rPr>
          <w:rFonts w:ascii="Century Gothic" w:hAnsi="Century Gothic" w:cs="Arial"/>
          <w:sz w:val="21"/>
          <w:szCs w:val="21"/>
        </w:rPr>
      </w:pPr>
    </w:p>
    <w:p w14:paraId="13A27A37" w14:textId="77777777" w:rsidR="00E05413" w:rsidRDefault="00943E75" w:rsidP="000A2BB2">
      <w:pPr>
        <w:pStyle w:val="Prrafodelista"/>
        <w:numPr>
          <w:ilvl w:val="0"/>
          <w:numId w:val="1"/>
        </w:numPr>
        <w:spacing w:after="0" w:line="240" w:lineRule="auto"/>
        <w:jc w:val="both"/>
        <w:rPr>
          <w:rFonts w:ascii="Arial" w:hAnsi="Arial" w:cs="Arial"/>
          <w:sz w:val="21"/>
          <w:szCs w:val="21"/>
        </w:rPr>
      </w:pPr>
      <w:r w:rsidRPr="00185B79">
        <w:rPr>
          <w:rFonts w:ascii="Arial" w:hAnsi="Arial" w:cs="Arial"/>
          <w:sz w:val="21"/>
          <w:szCs w:val="21"/>
        </w:rPr>
        <w:t xml:space="preserve">Asegurar la protección del medio ambiente, incluida la prevención de la contaminación por las actividades desarrolladas por la organización, así como la gestión de segregación de residuos sólidos en oficinas administrativas y </w:t>
      </w:r>
      <w:r w:rsidR="00AD1252" w:rsidRPr="00185B79">
        <w:rPr>
          <w:rFonts w:ascii="Arial" w:hAnsi="Arial" w:cs="Arial"/>
          <w:sz w:val="21"/>
          <w:szCs w:val="21"/>
        </w:rPr>
        <w:t>durante las actividades que realizamos.</w:t>
      </w:r>
    </w:p>
    <w:p w14:paraId="5B375404" w14:textId="77777777" w:rsidR="00E05413" w:rsidRPr="00E05413" w:rsidRDefault="00E05413" w:rsidP="000A2BB2">
      <w:pPr>
        <w:pStyle w:val="Prrafodelista"/>
        <w:jc w:val="both"/>
        <w:rPr>
          <w:rFonts w:ascii="Arial" w:hAnsi="Arial" w:cs="Arial"/>
          <w:sz w:val="21"/>
          <w:szCs w:val="21"/>
        </w:rPr>
      </w:pPr>
    </w:p>
    <w:p w14:paraId="53344B6F" w14:textId="16FF38EC" w:rsidR="00943E75" w:rsidRPr="00222322" w:rsidRDefault="00E05413" w:rsidP="000A2BB2">
      <w:pPr>
        <w:pStyle w:val="Prrafodelista"/>
        <w:numPr>
          <w:ilvl w:val="0"/>
          <w:numId w:val="1"/>
        </w:numPr>
        <w:spacing w:after="0" w:line="240" w:lineRule="auto"/>
        <w:jc w:val="both"/>
        <w:rPr>
          <w:rFonts w:ascii="Arial" w:hAnsi="Arial" w:cs="Arial"/>
          <w:sz w:val="21"/>
          <w:szCs w:val="21"/>
        </w:rPr>
      </w:pPr>
      <w:r w:rsidRPr="00222322">
        <w:rPr>
          <w:rFonts w:ascii="Arial" w:hAnsi="Arial" w:cs="Arial"/>
          <w:sz w:val="21"/>
          <w:szCs w:val="21"/>
        </w:rPr>
        <w:t xml:space="preserve">Buscamos la satisfacción </w:t>
      </w:r>
      <w:r w:rsidR="00602A92" w:rsidRPr="00222322">
        <w:rPr>
          <w:rFonts w:ascii="Arial" w:hAnsi="Arial" w:cs="Arial"/>
          <w:sz w:val="21"/>
          <w:szCs w:val="21"/>
        </w:rPr>
        <w:t>de nuestros clientes a través de un excelente servicio.</w:t>
      </w:r>
      <w:r w:rsidR="00AD1252" w:rsidRPr="00222322">
        <w:rPr>
          <w:rFonts w:ascii="Arial" w:hAnsi="Arial" w:cs="Arial"/>
          <w:sz w:val="21"/>
          <w:szCs w:val="21"/>
        </w:rPr>
        <w:t xml:space="preserve"> </w:t>
      </w:r>
    </w:p>
    <w:p w14:paraId="7E1CD4C5" w14:textId="77777777" w:rsidR="00E11430" w:rsidRPr="00185B79" w:rsidRDefault="00E11430" w:rsidP="000A2BB2">
      <w:pPr>
        <w:spacing w:after="0" w:line="240" w:lineRule="auto"/>
        <w:jc w:val="both"/>
        <w:rPr>
          <w:rFonts w:ascii="Arial" w:hAnsi="Arial" w:cs="Arial"/>
          <w:sz w:val="21"/>
          <w:szCs w:val="21"/>
        </w:rPr>
      </w:pPr>
    </w:p>
    <w:p w14:paraId="1393401B" w14:textId="77777777" w:rsidR="004C1F3C" w:rsidRPr="00185B79" w:rsidRDefault="004C1F3C" w:rsidP="000A2BB2">
      <w:pPr>
        <w:spacing w:after="0" w:line="240" w:lineRule="auto"/>
        <w:jc w:val="both"/>
        <w:rPr>
          <w:rFonts w:ascii="Arial" w:hAnsi="Arial" w:cs="Arial"/>
          <w:sz w:val="21"/>
          <w:szCs w:val="21"/>
        </w:rPr>
      </w:pPr>
      <w:r w:rsidRPr="00185B79">
        <w:rPr>
          <w:rFonts w:ascii="Arial" w:hAnsi="Arial" w:cs="Arial"/>
          <w:sz w:val="21"/>
          <w:szCs w:val="21"/>
        </w:rPr>
        <w:t>Buscamos, dentro de un marco ético y de compromiso legal, consolidar nuestro liderazgo en el mercado nacional y ser la mejor opción de servicio.</w:t>
      </w:r>
    </w:p>
    <w:p w14:paraId="76736921" w14:textId="77777777" w:rsidR="004C1F3C" w:rsidRDefault="004C1F3C" w:rsidP="004C1F3C">
      <w:pPr>
        <w:spacing w:after="0" w:line="240" w:lineRule="auto"/>
        <w:jc w:val="both"/>
        <w:rPr>
          <w:rFonts w:ascii="Arial" w:hAnsi="Arial" w:cs="Arial"/>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620"/>
        <w:gridCol w:w="2375"/>
        <w:gridCol w:w="3859"/>
      </w:tblGrid>
      <w:tr w:rsidR="004C1F3C" w:rsidRPr="004C1F3C" w14:paraId="27EC55DC" w14:textId="77777777" w:rsidTr="00744195">
        <w:trPr>
          <w:trHeight w:val="167"/>
        </w:trPr>
        <w:tc>
          <w:tcPr>
            <w:tcW w:w="5000" w:type="pct"/>
            <w:gridSpan w:val="4"/>
          </w:tcPr>
          <w:p w14:paraId="44951FA8" w14:textId="77777777" w:rsidR="004C1F3C" w:rsidRPr="004C1F3C" w:rsidRDefault="004C1F3C" w:rsidP="004C1F3C">
            <w:pPr>
              <w:spacing w:after="0" w:line="240" w:lineRule="auto"/>
              <w:jc w:val="center"/>
              <w:rPr>
                <w:rFonts w:ascii="Arial" w:eastAsia="Times New Roman" w:hAnsi="Arial" w:cs="Arial"/>
                <w:b/>
                <w:sz w:val="20"/>
                <w:szCs w:val="20"/>
                <w:lang w:val="es-ES" w:eastAsia="es-ES"/>
              </w:rPr>
            </w:pPr>
            <w:r w:rsidRPr="004C1F3C">
              <w:rPr>
                <w:rFonts w:ascii="Arial" w:eastAsia="Times New Roman" w:hAnsi="Arial" w:cs="Arial"/>
                <w:b/>
                <w:sz w:val="20"/>
                <w:szCs w:val="20"/>
                <w:lang w:val="es-ES" w:eastAsia="es-ES"/>
              </w:rPr>
              <w:t>CONTROL DE EMISIÓN Y CAMBIOS</w:t>
            </w:r>
          </w:p>
        </w:tc>
      </w:tr>
      <w:tr w:rsidR="004C1F3C" w:rsidRPr="004C1F3C" w14:paraId="6DD7ED7B" w14:textId="77777777" w:rsidTr="00744195">
        <w:trPr>
          <w:trHeight w:val="72"/>
        </w:trPr>
        <w:tc>
          <w:tcPr>
            <w:tcW w:w="417" w:type="pct"/>
          </w:tcPr>
          <w:p w14:paraId="30A6ACFE" w14:textId="77777777" w:rsidR="004C1F3C" w:rsidRPr="004C1F3C" w:rsidRDefault="004C1F3C" w:rsidP="004C1F3C">
            <w:pPr>
              <w:spacing w:after="0" w:line="240" w:lineRule="auto"/>
              <w:jc w:val="center"/>
              <w:rPr>
                <w:rFonts w:ascii="Arial" w:eastAsia="Times New Roman" w:hAnsi="Arial" w:cs="Arial"/>
                <w:b/>
                <w:sz w:val="26"/>
                <w:szCs w:val="26"/>
                <w:lang w:val="es-ES" w:eastAsia="es-ES"/>
              </w:rPr>
            </w:pPr>
            <w:r w:rsidRPr="004C1F3C">
              <w:rPr>
                <w:rFonts w:ascii="Arial" w:eastAsia="Times New Roman" w:hAnsi="Arial" w:cs="Arial"/>
                <w:b/>
                <w:sz w:val="26"/>
                <w:szCs w:val="26"/>
                <w:lang w:val="es-ES" w:eastAsia="es-ES"/>
              </w:rPr>
              <w:t xml:space="preserve">Ver. </w:t>
            </w:r>
          </w:p>
        </w:tc>
        <w:tc>
          <w:tcPr>
            <w:tcW w:w="945" w:type="pct"/>
          </w:tcPr>
          <w:p w14:paraId="05475E79" w14:textId="77777777" w:rsidR="004C1F3C" w:rsidRPr="004C1F3C" w:rsidRDefault="004C1F3C" w:rsidP="004C1F3C">
            <w:pPr>
              <w:spacing w:after="0" w:line="240" w:lineRule="auto"/>
              <w:jc w:val="center"/>
              <w:rPr>
                <w:rFonts w:ascii="Arial" w:eastAsia="Times New Roman" w:hAnsi="Arial" w:cs="Arial"/>
                <w:b/>
                <w:sz w:val="20"/>
                <w:szCs w:val="20"/>
                <w:lang w:val="es-ES" w:eastAsia="es-ES"/>
              </w:rPr>
            </w:pPr>
            <w:r w:rsidRPr="004C1F3C">
              <w:rPr>
                <w:rFonts w:ascii="Arial" w:eastAsia="Times New Roman" w:hAnsi="Arial" w:cs="Arial"/>
                <w:b/>
                <w:sz w:val="20"/>
                <w:szCs w:val="20"/>
                <w:lang w:val="es-ES" w:eastAsia="es-ES"/>
              </w:rPr>
              <w:t>Fecha</w:t>
            </w:r>
          </w:p>
        </w:tc>
        <w:tc>
          <w:tcPr>
            <w:tcW w:w="1386" w:type="pct"/>
          </w:tcPr>
          <w:p w14:paraId="1E000567" w14:textId="77777777" w:rsidR="004C1F3C" w:rsidRPr="004C1F3C" w:rsidRDefault="004C1F3C" w:rsidP="004C1F3C">
            <w:pPr>
              <w:spacing w:after="0" w:line="240" w:lineRule="auto"/>
              <w:jc w:val="center"/>
              <w:rPr>
                <w:rFonts w:ascii="Arial" w:eastAsia="Times New Roman" w:hAnsi="Arial" w:cs="Arial"/>
                <w:b/>
                <w:sz w:val="20"/>
                <w:szCs w:val="20"/>
                <w:lang w:val="es-ES" w:eastAsia="es-ES"/>
              </w:rPr>
            </w:pPr>
            <w:r w:rsidRPr="004C1F3C">
              <w:rPr>
                <w:rFonts w:ascii="Arial" w:eastAsia="Times New Roman" w:hAnsi="Arial" w:cs="Arial"/>
                <w:b/>
                <w:sz w:val="20"/>
                <w:szCs w:val="20"/>
                <w:lang w:val="es-ES" w:eastAsia="es-ES"/>
              </w:rPr>
              <w:t>Descripción</w:t>
            </w:r>
          </w:p>
        </w:tc>
        <w:tc>
          <w:tcPr>
            <w:tcW w:w="2252" w:type="pct"/>
          </w:tcPr>
          <w:p w14:paraId="01DBF1CD" w14:textId="77777777" w:rsidR="004C1F3C" w:rsidRPr="004C1F3C" w:rsidRDefault="004C1F3C" w:rsidP="004C1F3C">
            <w:pPr>
              <w:spacing w:after="0" w:line="240" w:lineRule="auto"/>
              <w:jc w:val="center"/>
              <w:rPr>
                <w:rFonts w:ascii="Arial" w:eastAsia="Times New Roman" w:hAnsi="Arial" w:cs="Arial"/>
                <w:b/>
                <w:sz w:val="20"/>
                <w:szCs w:val="20"/>
                <w:lang w:val="es-ES" w:eastAsia="es-ES"/>
              </w:rPr>
            </w:pPr>
            <w:r w:rsidRPr="004C1F3C">
              <w:rPr>
                <w:rFonts w:ascii="Arial" w:eastAsia="Times New Roman" w:hAnsi="Arial" w:cs="Arial"/>
                <w:b/>
                <w:sz w:val="20"/>
                <w:szCs w:val="20"/>
                <w:lang w:val="es-ES" w:eastAsia="es-ES"/>
              </w:rPr>
              <w:t>Aprobado por:</w:t>
            </w:r>
          </w:p>
        </w:tc>
      </w:tr>
      <w:tr w:rsidR="004C1F3C" w:rsidRPr="00943E75" w14:paraId="3DEA36A0" w14:textId="77777777" w:rsidTr="00744195">
        <w:trPr>
          <w:trHeight w:val="221"/>
        </w:trPr>
        <w:tc>
          <w:tcPr>
            <w:tcW w:w="417" w:type="pct"/>
            <w:vAlign w:val="center"/>
          </w:tcPr>
          <w:p w14:paraId="0FBE87BE" w14:textId="537B0C34" w:rsidR="004C1F3C" w:rsidRPr="004C1F3C" w:rsidRDefault="004C1F3C" w:rsidP="004C1F3C">
            <w:pPr>
              <w:spacing w:after="0" w:line="240" w:lineRule="auto"/>
              <w:jc w:val="center"/>
              <w:rPr>
                <w:rFonts w:ascii="Arial" w:eastAsia="Times New Roman" w:hAnsi="Arial" w:cs="Arial"/>
                <w:lang w:val="es-ES" w:eastAsia="es-ES"/>
              </w:rPr>
            </w:pPr>
            <w:r w:rsidRPr="004C1F3C">
              <w:rPr>
                <w:rFonts w:ascii="Arial" w:eastAsia="Times New Roman" w:hAnsi="Arial" w:cs="Arial"/>
                <w:lang w:val="es-ES" w:eastAsia="es-ES"/>
              </w:rPr>
              <w:t>0</w:t>
            </w:r>
            <w:r w:rsidR="006306F3">
              <w:rPr>
                <w:rFonts w:ascii="Arial" w:eastAsia="Times New Roman" w:hAnsi="Arial" w:cs="Arial"/>
                <w:lang w:val="es-ES" w:eastAsia="es-ES"/>
              </w:rPr>
              <w:t>5</w:t>
            </w:r>
          </w:p>
        </w:tc>
        <w:tc>
          <w:tcPr>
            <w:tcW w:w="945" w:type="pct"/>
            <w:vAlign w:val="center"/>
          </w:tcPr>
          <w:p w14:paraId="1B6A3867" w14:textId="5D27AD2F" w:rsidR="004C1F3C" w:rsidRPr="004C1F3C" w:rsidRDefault="000836F9" w:rsidP="004C1F3C">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1</w:t>
            </w:r>
            <w:r w:rsidR="006306F3">
              <w:rPr>
                <w:rFonts w:ascii="Arial" w:eastAsia="Times New Roman" w:hAnsi="Arial" w:cs="Arial"/>
                <w:sz w:val="20"/>
                <w:szCs w:val="20"/>
                <w:lang w:val="es-ES" w:eastAsia="es-ES"/>
              </w:rPr>
              <w:t>4</w:t>
            </w:r>
            <w:r w:rsidR="004C1F3C">
              <w:rPr>
                <w:rFonts w:ascii="Arial" w:eastAsia="Times New Roman" w:hAnsi="Arial" w:cs="Arial"/>
                <w:sz w:val="20"/>
                <w:szCs w:val="20"/>
                <w:lang w:val="es-ES" w:eastAsia="es-ES"/>
              </w:rPr>
              <w:t>/</w:t>
            </w:r>
            <w:r w:rsidR="00744195">
              <w:rPr>
                <w:rFonts w:ascii="Arial" w:eastAsia="Times New Roman" w:hAnsi="Arial" w:cs="Arial"/>
                <w:sz w:val="20"/>
                <w:szCs w:val="20"/>
                <w:lang w:val="es-ES" w:eastAsia="es-ES"/>
              </w:rPr>
              <w:t>0</w:t>
            </w:r>
            <w:r>
              <w:rPr>
                <w:rFonts w:ascii="Arial" w:eastAsia="Times New Roman" w:hAnsi="Arial" w:cs="Arial"/>
                <w:sz w:val="20"/>
                <w:szCs w:val="20"/>
                <w:lang w:val="es-ES" w:eastAsia="es-ES"/>
              </w:rPr>
              <w:t>4</w:t>
            </w:r>
            <w:r w:rsidR="004C1F3C">
              <w:rPr>
                <w:rFonts w:ascii="Arial" w:eastAsia="Times New Roman" w:hAnsi="Arial" w:cs="Arial"/>
                <w:sz w:val="20"/>
                <w:szCs w:val="20"/>
                <w:lang w:val="es-ES" w:eastAsia="es-ES"/>
              </w:rPr>
              <w:t>/20</w:t>
            </w:r>
            <w:r w:rsidR="00744195">
              <w:rPr>
                <w:rFonts w:ascii="Arial" w:eastAsia="Times New Roman" w:hAnsi="Arial" w:cs="Arial"/>
                <w:sz w:val="20"/>
                <w:szCs w:val="20"/>
                <w:lang w:val="es-ES" w:eastAsia="es-ES"/>
              </w:rPr>
              <w:t>2</w:t>
            </w:r>
            <w:r w:rsidR="002E41CA">
              <w:rPr>
                <w:rFonts w:ascii="Arial" w:eastAsia="Times New Roman" w:hAnsi="Arial" w:cs="Arial"/>
                <w:sz w:val="20"/>
                <w:szCs w:val="20"/>
                <w:lang w:val="es-ES" w:eastAsia="es-ES"/>
              </w:rPr>
              <w:t>1</w:t>
            </w:r>
          </w:p>
        </w:tc>
        <w:tc>
          <w:tcPr>
            <w:tcW w:w="1386" w:type="pct"/>
            <w:vAlign w:val="center"/>
          </w:tcPr>
          <w:p w14:paraId="5502799E" w14:textId="77777777" w:rsidR="004C1F3C" w:rsidRPr="004C1F3C" w:rsidRDefault="004C1F3C" w:rsidP="004C1F3C">
            <w:pPr>
              <w:spacing w:after="0" w:line="240" w:lineRule="auto"/>
              <w:jc w:val="center"/>
              <w:rPr>
                <w:rFonts w:ascii="Arial" w:eastAsia="Times New Roman" w:hAnsi="Arial" w:cs="Arial"/>
                <w:sz w:val="20"/>
                <w:szCs w:val="20"/>
                <w:lang w:val="es-ES" w:eastAsia="es-ES"/>
              </w:rPr>
            </w:pPr>
            <w:r w:rsidRPr="004C1F3C">
              <w:rPr>
                <w:rFonts w:ascii="Arial" w:eastAsia="Times New Roman" w:hAnsi="Arial" w:cs="Arial"/>
                <w:sz w:val="20"/>
                <w:szCs w:val="20"/>
                <w:lang w:val="es-ES" w:eastAsia="es-ES"/>
              </w:rPr>
              <w:t>Modificación</w:t>
            </w:r>
          </w:p>
        </w:tc>
        <w:tc>
          <w:tcPr>
            <w:tcW w:w="2252" w:type="pct"/>
            <w:vAlign w:val="center"/>
          </w:tcPr>
          <w:p w14:paraId="5B00970F" w14:textId="77777777" w:rsidR="004C1F3C" w:rsidRPr="00943E75" w:rsidRDefault="004C1F3C" w:rsidP="004C1F3C">
            <w:pPr>
              <w:spacing w:after="0" w:line="240" w:lineRule="auto"/>
              <w:jc w:val="center"/>
              <w:rPr>
                <w:rFonts w:ascii="Arial" w:eastAsia="Times New Roman" w:hAnsi="Arial" w:cs="Arial"/>
                <w:sz w:val="20"/>
                <w:szCs w:val="20"/>
                <w:lang w:val="pt-BR" w:eastAsia="es-ES"/>
              </w:rPr>
            </w:pPr>
            <w:r w:rsidRPr="00943E75">
              <w:rPr>
                <w:rFonts w:ascii="Arial" w:eastAsia="Times New Roman" w:hAnsi="Arial" w:cs="Arial"/>
                <w:sz w:val="20"/>
                <w:szCs w:val="20"/>
                <w:lang w:val="pt-BR" w:eastAsia="es-ES"/>
              </w:rPr>
              <w:t>Máximo Jorge Maguiña Soto</w:t>
            </w:r>
          </w:p>
          <w:p w14:paraId="40B01389" w14:textId="77777777" w:rsidR="004C1F3C" w:rsidRPr="00943E75" w:rsidRDefault="004C1F3C" w:rsidP="004C1F3C">
            <w:pPr>
              <w:spacing w:after="0" w:line="240" w:lineRule="auto"/>
              <w:jc w:val="center"/>
              <w:rPr>
                <w:rFonts w:ascii="Arial" w:eastAsia="Times New Roman" w:hAnsi="Arial" w:cs="Arial"/>
                <w:sz w:val="20"/>
                <w:szCs w:val="20"/>
                <w:lang w:val="pt-BR" w:eastAsia="es-ES"/>
              </w:rPr>
            </w:pPr>
            <w:r w:rsidRPr="00943E75">
              <w:rPr>
                <w:rFonts w:ascii="Arial" w:eastAsia="Times New Roman" w:hAnsi="Arial" w:cs="Arial"/>
                <w:sz w:val="20"/>
                <w:szCs w:val="20"/>
                <w:lang w:val="pt-BR" w:eastAsia="es-ES"/>
              </w:rPr>
              <w:t>Gerente General</w:t>
            </w:r>
          </w:p>
        </w:tc>
      </w:tr>
      <w:tr w:rsidR="004C1F3C" w:rsidRPr="004C1F3C" w14:paraId="52BD03E1" w14:textId="77777777" w:rsidTr="00744195">
        <w:trPr>
          <w:trHeight w:val="376"/>
        </w:trPr>
        <w:tc>
          <w:tcPr>
            <w:tcW w:w="2748" w:type="pct"/>
            <w:gridSpan w:val="3"/>
          </w:tcPr>
          <w:p w14:paraId="5D3E7961" w14:textId="77777777" w:rsidR="004C1F3C" w:rsidRPr="00943E75" w:rsidRDefault="004C1F3C" w:rsidP="004C1F3C">
            <w:pPr>
              <w:spacing w:after="0" w:line="240" w:lineRule="auto"/>
              <w:rPr>
                <w:rFonts w:ascii="Arial" w:eastAsia="Times New Roman" w:hAnsi="Arial" w:cs="Arial"/>
                <w:b/>
                <w:sz w:val="20"/>
                <w:szCs w:val="20"/>
                <w:lang w:val="pt-BR" w:eastAsia="es-ES"/>
              </w:rPr>
            </w:pPr>
          </w:p>
          <w:p w14:paraId="40C37599" w14:textId="77777777" w:rsidR="004C1F3C" w:rsidRPr="004C1F3C" w:rsidRDefault="004C1F3C" w:rsidP="004C1F3C">
            <w:pPr>
              <w:spacing w:after="0" w:line="240" w:lineRule="auto"/>
              <w:rPr>
                <w:rFonts w:ascii="Arial" w:eastAsia="Times New Roman" w:hAnsi="Arial" w:cs="Arial"/>
                <w:b/>
                <w:sz w:val="20"/>
                <w:szCs w:val="20"/>
                <w:lang w:val="es-ES" w:eastAsia="es-ES"/>
              </w:rPr>
            </w:pPr>
            <w:r w:rsidRPr="004C1F3C">
              <w:rPr>
                <w:rFonts w:ascii="Arial" w:eastAsia="Times New Roman" w:hAnsi="Arial" w:cs="Arial"/>
                <w:b/>
                <w:sz w:val="20"/>
                <w:szCs w:val="20"/>
                <w:lang w:val="es-ES" w:eastAsia="es-ES"/>
              </w:rPr>
              <w:t>Firma de la versión vigente</w:t>
            </w:r>
          </w:p>
          <w:p w14:paraId="667C5C93" w14:textId="77777777" w:rsidR="004C1F3C" w:rsidRDefault="004C1F3C" w:rsidP="004C1F3C">
            <w:pPr>
              <w:spacing w:after="0" w:line="240" w:lineRule="auto"/>
              <w:jc w:val="center"/>
              <w:rPr>
                <w:rFonts w:ascii="Arial" w:eastAsia="Times New Roman" w:hAnsi="Arial" w:cs="Arial"/>
                <w:sz w:val="20"/>
                <w:szCs w:val="20"/>
                <w:lang w:val="es-ES" w:eastAsia="es-ES"/>
              </w:rPr>
            </w:pPr>
          </w:p>
          <w:p w14:paraId="1075CCAA" w14:textId="77777777" w:rsidR="006306F3" w:rsidRDefault="006306F3" w:rsidP="004C1F3C">
            <w:pPr>
              <w:spacing w:after="0" w:line="240" w:lineRule="auto"/>
              <w:jc w:val="center"/>
              <w:rPr>
                <w:rFonts w:ascii="Arial" w:eastAsia="Times New Roman" w:hAnsi="Arial" w:cs="Arial"/>
                <w:sz w:val="20"/>
                <w:szCs w:val="20"/>
                <w:lang w:val="es-ES" w:eastAsia="es-ES"/>
              </w:rPr>
            </w:pPr>
          </w:p>
          <w:p w14:paraId="258355FC" w14:textId="4BF85230" w:rsidR="006306F3" w:rsidRPr="004C1F3C" w:rsidRDefault="006306F3" w:rsidP="004C1F3C">
            <w:pPr>
              <w:spacing w:after="0" w:line="240" w:lineRule="auto"/>
              <w:jc w:val="center"/>
              <w:rPr>
                <w:rFonts w:ascii="Arial" w:eastAsia="Times New Roman" w:hAnsi="Arial" w:cs="Arial"/>
                <w:sz w:val="20"/>
                <w:szCs w:val="20"/>
                <w:lang w:val="es-ES" w:eastAsia="es-ES"/>
              </w:rPr>
            </w:pPr>
          </w:p>
        </w:tc>
        <w:tc>
          <w:tcPr>
            <w:tcW w:w="2252" w:type="pct"/>
          </w:tcPr>
          <w:p w14:paraId="3E8EDA3E" w14:textId="0465FFE4" w:rsidR="00744195" w:rsidRDefault="00744195" w:rsidP="004C1F3C">
            <w:pPr>
              <w:spacing w:after="0" w:line="240" w:lineRule="auto"/>
              <w:rPr>
                <w:rFonts w:ascii="Arial" w:eastAsia="Times New Roman" w:hAnsi="Arial" w:cs="Arial"/>
                <w:sz w:val="20"/>
                <w:szCs w:val="20"/>
                <w:lang w:val="es-ES" w:eastAsia="es-ES"/>
              </w:rPr>
            </w:pPr>
            <w:r>
              <w:rPr>
                <w:noProof/>
                <w:lang w:val="es-ES" w:eastAsia="es-ES"/>
              </w:rPr>
              <w:drawing>
                <wp:anchor distT="0" distB="0" distL="0" distR="0" simplePos="0" relativeHeight="251659264" behindDoc="0" locked="0" layoutInCell="1" allowOverlap="1" wp14:anchorId="48A8713F" wp14:editId="39C43B50">
                  <wp:simplePos x="0" y="0"/>
                  <wp:positionH relativeFrom="page">
                    <wp:posOffset>654153</wp:posOffset>
                  </wp:positionH>
                  <wp:positionV relativeFrom="paragraph">
                    <wp:posOffset>32208</wp:posOffset>
                  </wp:positionV>
                  <wp:extent cx="1608138" cy="637953"/>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1613760" cy="640183"/>
                          </a:xfrm>
                          <a:prstGeom prst="rect">
                            <a:avLst/>
                          </a:prstGeom>
                        </pic:spPr>
                      </pic:pic>
                    </a:graphicData>
                  </a:graphic>
                  <wp14:sizeRelH relativeFrom="margin">
                    <wp14:pctWidth>0</wp14:pctWidth>
                  </wp14:sizeRelH>
                  <wp14:sizeRelV relativeFrom="margin">
                    <wp14:pctHeight>0</wp14:pctHeight>
                  </wp14:sizeRelV>
                </wp:anchor>
              </w:drawing>
            </w:r>
          </w:p>
          <w:p w14:paraId="768D7FF9" w14:textId="3FDA0D6C" w:rsidR="00744195" w:rsidRDefault="00744195" w:rsidP="004C1F3C">
            <w:pPr>
              <w:spacing w:after="0" w:line="240" w:lineRule="auto"/>
              <w:rPr>
                <w:rFonts w:ascii="Arial" w:eastAsia="Times New Roman" w:hAnsi="Arial" w:cs="Arial"/>
                <w:sz w:val="20"/>
                <w:szCs w:val="20"/>
                <w:lang w:val="es-ES" w:eastAsia="es-ES"/>
              </w:rPr>
            </w:pPr>
          </w:p>
          <w:p w14:paraId="3DD052AE" w14:textId="77777777" w:rsidR="00744195" w:rsidRDefault="00744195" w:rsidP="004C1F3C">
            <w:pPr>
              <w:spacing w:after="0" w:line="240" w:lineRule="auto"/>
              <w:rPr>
                <w:rFonts w:ascii="Arial" w:eastAsia="Times New Roman" w:hAnsi="Arial" w:cs="Arial"/>
                <w:sz w:val="20"/>
                <w:szCs w:val="20"/>
                <w:lang w:val="es-ES" w:eastAsia="es-ES"/>
              </w:rPr>
            </w:pPr>
          </w:p>
          <w:p w14:paraId="3A867180" w14:textId="2A7277AD" w:rsidR="004C1F3C" w:rsidRPr="004C1F3C" w:rsidRDefault="004C1F3C" w:rsidP="004C1F3C">
            <w:pPr>
              <w:spacing w:after="0" w:line="240" w:lineRule="auto"/>
              <w:rPr>
                <w:rFonts w:ascii="Arial" w:eastAsia="Times New Roman" w:hAnsi="Arial" w:cs="Arial"/>
                <w:sz w:val="20"/>
                <w:szCs w:val="20"/>
                <w:lang w:val="es-ES" w:eastAsia="es-ES"/>
              </w:rPr>
            </w:pPr>
          </w:p>
        </w:tc>
      </w:tr>
      <w:tr w:rsidR="004C1F3C" w:rsidRPr="004C1F3C" w14:paraId="25DE28A9" w14:textId="77777777" w:rsidTr="00744195">
        <w:trPr>
          <w:trHeight w:val="178"/>
        </w:trPr>
        <w:tc>
          <w:tcPr>
            <w:tcW w:w="5000" w:type="pct"/>
            <w:gridSpan w:val="4"/>
          </w:tcPr>
          <w:p w14:paraId="384ABA69" w14:textId="3E32C65E" w:rsidR="004C1F3C" w:rsidRPr="004C1F3C" w:rsidRDefault="004C1F3C" w:rsidP="004C1F3C">
            <w:pPr>
              <w:spacing w:after="0" w:line="240" w:lineRule="auto"/>
              <w:rPr>
                <w:rFonts w:ascii="Arial" w:eastAsia="Times New Roman" w:hAnsi="Arial" w:cs="Arial"/>
                <w:sz w:val="20"/>
                <w:szCs w:val="20"/>
                <w:lang w:val="es-ES" w:eastAsia="es-ES"/>
              </w:rPr>
            </w:pPr>
            <w:r w:rsidRPr="004C1F3C">
              <w:rPr>
                <w:rFonts w:ascii="Arial" w:eastAsia="Times New Roman" w:hAnsi="Arial" w:cs="Arial"/>
                <w:b/>
                <w:sz w:val="20"/>
                <w:szCs w:val="20"/>
                <w:lang w:val="es-ES" w:eastAsia="es-ES"/>
              </w:rPr>
              <w:t>Identificación de las modificaciones</w:t>
            </w:r>
          </w:p>
        </w:tc>
      </w:tr>
      <w:tr w:rsidR="004C1F3C" w:rsidRPr="004C1F3C" w14:paraId="45F0E9C1" w14:textId="77777777" w:rsidTr="00744195">
        <w:trPr>
          <w:trHeight w:val="247"/>
        </w:trPr>
        <w:tc>
          <w:tcPr>
            <w:tcW w:w="5000" w:type="pct"/>
            <w:gridSpan w:val="4"/>
          </w:tcPr>
          <w:p w14:paraId="2B7D3F82" w14:textId="5A2467D1" w:rsidR="00C239B7" w:rsidRDefault="00C239B7" w:rsidP="00C239B7">
            <w:pPr>
              <w:spacing w:after="0" w:line="240" w:lineRule="auto"/>
              <w:ind w:left="360"/>
              <w:rPr>
                <w:rFonts w:ascii="Arial" w:eastAsia="Times New Roman" w:hAnsi="Arial" w:cs="Arial"/>
                <w:b/>
                <w:sz w:val="16"/>
                <w:szCs w:val="16"/>
                <w:lang w:val="es-ES" w:eastAsia="es-ES"/>
              </w:rPr>
            </w:pPr>
            <w:r w:rsidRPr="00744195">
              <w:rPr>
                <w:rFonts w:ascii="Arial" w:eastAsia="Times New Roman" w:hAnsi="Arial" w:cs="Arial"/>
                <w:b/>
                <w:sz w:val="16"/>
                <w:szCs w:val="16"/>
                <w:lang w:val="es-ES" w:eastAsia="es-ES"/>
              </w:rPr>
              <w:t>Ver. 0</w:t>
            </w:r>
            <w:r>
              <w:rPr>
                <w:rFonts w:ascii="Arial" w:eastAsia="Times New Roman" w:hAnsi="Arial" w:cs="Arial"/>
                <w:b/>
                <w:sz w:val="16"/>
                <w:szCs w:val="16"/>
                <w:lang w:val="es-ES" w:eastAsia="es-ES"/>
              </w:rPr>
              <w:t>5</w:t>
            </w:r>
            <w:r w:rsidRPr="00744195">
              <w:rPr>
                <w:rFonts w:ascii="Arial" w:eastAsia="Times New Roman" w:hAnsi="Arial" w:cs="Arial"/>
                <w:b/>
                <w:sz w:val="16"/>
                <w:szCs w:val="16"/>
                <w:lang w:val="es-ES" w:eastAsia="es-ES"/>
              </w:rPr>
              <w:t xml:space="preserve">. </w:t>
            </w:r>
            <w:r>
              <w:rPr>
                <w:rFonts w:ascii="Arial" w:eastAsia="Times New Roman" w:hAnsi="Arial" w:cs="Arial"/>
                <w:b/>
                <w:sz w:val="16"/>
                <w:szCs w:val="16"/>
                <w:lang w:val="es-ES" w:eastAsia="es-ES"/>
              </w:rPr>
              <w:t>Se agrega el punto 3 ,7 y 8 basados en ISO 45001</w:t>
            </w:r>
            <w:r w:rsidR="006306F3">
              <w:rPr>
                <w:rFonts w:ascii="Arial" w:eastAsia="Times New Roman" w:hAnsi="Arial" w:cs="Arial"/>
                <w:b/>
                <w:sz w:val="16"/>
                <w:szCs w:val="16"/>
                <w:lang w:val="es-ES" w:eastAsia="es-ES"/>
              </w:rPr>
              <w:t>:2018</w:t>
            </w:r>
            <w:r w:rsidR="00B04B45">
              <w:rPr>
                <w:rFonts w:ascii="Arial" w:eastAsia="Times New Roman" w:hAnsi="Arial" w:cs="Arial"/>
                <w:b/>
                <w:sz w:val="16"/>
                <w:szCs w:val="16"/>
                <w:lang w:val="es-ES" w:eastAsia="es-ES"/>
              </w:rPr>
              <w:t>.</w:t>
            </w:r>
          </w:p>
          <w:p w14:paraId="5B469CE1" w14:textId="4E44E0D0" w:rsidR="00744195" w:rsidRPr="00BD51ED" w:rsidRDefault="00744195" w:rsidP="00BD51ED">
            <w:pPr>
              <w:spacing w:after="0" w:line="240" w:lineRule="auto"/>
              <w:ind w:left="360"/>
              <w:jc w:val="both"/>
              <w:rPr>
                <w:rFonts w:ascii="Arial" w:eastAsia="Times New Roman" w:hAnsi="Arial" w:cs="Arial"/>
                <w:bCs/>
                <w:sz w:val="16"/>
                <w:szCs w:val="16"/>
                <w:lang w:val="es-ES" w:eastAsia="es-ES"/>
              </w:rPr>
            </w:pPr>
            <w:r w:rsidRPr="00BD51ED">
              <w:rPr>
                <w:rFonts w:ascii="Arial" w:eastAsia="Times New Roman" w:hAnsi="Arial" w:cs="Arial"/>
                <w:bCs/>
                <w:sz w:val="16"/>
                <w:szCs w:val="16"/>
                <w:lang w:val="es-ES" w:eastAsia="es-ES"/>
              </w:rPr>
              <w:t>Ver. 0</w:t>
            </w:r>
            <w:r w:rsidR="0025767A" w:rsidRPr="00BD51ED">
              <w:rPr>
                <w:rFonts w:ascii="Arial" w:eastAsia="Times New Roman" w:hAnsi="Arial" w:cs="Arial"/>
                <w:bCs/>
                <w:sz w:val="16"/>
                <w:szCs w:val="16"/>
                <w:lang w:val="es-ES" w:eastAsia="es-ES"/>
              </w:rPr>
              <w:t>4</w:t>
            </w:r>
            <w:r w:rsidRPr="00BD51ED">
              <w:rPr>
                <w:rFonts w:ascii="Arial" w:eastAsia="Times New Roman" w:hAnsi="Arial" w:cs="Arial"/>
                <w:bCs/>
                <w:sz w:val="16"/>
                <w:szCs w:val="16"/>
                <w:lang w:val="es-ES" w:eastAsia="es-ES"/>
              </w:rPr>
              <w:t xml:space="preserve">. </w:t>
            </w:r>
            <w:r w:rsidR="00B04B45" w:rsidRPr="00BD51ED">
              <w:rPr>
                <w:rFonts w:ascii="Arial" w:eastAsia="Times New Roman" w:hAnsi="Arial" w:cs="Arial"/>
                <w:bCs/>
                <w:sz w:val="16"/>
                <w:szCs w:val="16"/>
                <w:lang w:val="es-ES" w:eastAsia="es-ES"/>
              </w:rPr>
              <w:t>Se agrega contar con un SIGSST compatible con otros sistemas de gestión de la organización.</w:t>
            </w:r>
          </w:p>
          <w:p w14:paraId="3644B6C0" w14:textId="5F40FD69" w:rsidR="003B161E" w:rsidRPr="00BD51ED" w:rsidRDefault="00CD6442" w:rsidP="00BD51ED">
            <w:pPr>
              <w:spacing w:after="0" w:line="240" w:lineRule="auto"/>
              <w:ind w:left="360"/>
              <w:jc w:val="both"/>
              <w:rPr>
                <w:rFonts w:ascii="Arial" w:eastAsia="Times New Roman" w:hAnsi="Arial" w:cs="Arial"/>
                <w:bCs/>
                <w:sz w:val="16"/>
                <w:szCs w:val="16"/>
                <w:lang w:val="es-ES" w:eastAsia="es-ES"/>
              </w:rPr>
            </w:pPr>
            <w:r w:rsidRPr="00BD51ED">
              <w:rPr>
                <w:rFonts w:ascii="Arial" w:eastAsia="Times New Roman" w:hAnsi="Arial" w:cs="Arial"/>
                <w:bCs/>
                <w:sz w:val="16"/>
                <w:szCs w:val="16"/>
                <w:lang w:val="es-ES" w:eastAsia="es-ES"/>
              </w:rPr>
              <w:t>Ver. 03. Reestructuración de la política, basándose en los criterios de las normas ISO 9001:2015, ISO 14001:2015 y OHSAS 18001:2007.</w:t>
            </w:r>
          </w:p>
          <w:p w14:paraId="0523B55A" w14:textId="77777777" w:rsidR="004C1F3C" w:rsidRPr="004C1F3C" w:rsidRDefault="004C1F3C" w:rsidP="00BD51ED">
            <w:pPr>
              <w:spacing w:after="0" w:line="240" w:lineRule="auto"/>
              <w:ind w:left="360"/>
              <w:jc w:val="both"/>
              <w:rPr>
                <w:rFonts w:ascii="Arial" w:eastAsia="Times New Roman" w:hAnsi="Arial" w:cs="Arial"/>
                <w:sz w:val="16"/>
                <w:szCs w:val="16"/>
                <w:lang w:val="es-ES" w:eastAsia="es-ES"/>
              </w:rPr>
            </w:pPr>
            <w:r w:rsidRPr="00BD51ED">
              <w:rPr>
                <w:rFonts w:ascii="Arial" w:eastAsia="Times New Roman" w:hAnsi="Arial" w:cs="Arial"/>
                <w:bCs/>
                <w:sz w:val="16"/>
                <w:szCs w:val="16"/>
                <w:lang w:val="es-ES" w:eastAsia="es-ES"/>
              </w:rPr>
              <w:t xml:space="preserve">Ver. </w:t>
            </w:r>
            <w:r w:rsidR="00CD6442" w:rsidRPr="00BD51ED">
              <w:rPr>
                <w:rFonts w:ascii="Arial" w:eastAsia="Times New Roman" w:hAnsi="Arial" w:cs="Arial"/>
                <w:bCs/>
                <w:sz w:val="16"/>
                <w:szCs w:val="16"/>
                <w:lang w:val="es-ES" w:eastAsia="es-ES"/>
              </w:rPr>
              <w:t>02.</w:t>
            </w:r>
            <w:r w:rsidRPr="00BD51ED">
              <w:rPr>
                <w:rFonts w:ascii="Arial" w:eastAsia="Times New Roman" w:hAnsi="Arial" w:cs="Arial"/>
                <w:bCs/>
                <w:sz w:val="16"/>
                <w:szCs w:val="16"/>
                <w:lang w:val="es-ES" w:eastAsia="es-ES"/>
              </w:rPr>
              <w:t xml:space="preserve"> </w:t>
            </w:r>
            <w:r w:rsidR="00CD6442" w:rsidRPr="00BD51ED">
              <w:rPr>
                <w:rFonts w:ascii="Arial" w:eastAsia="Times New Roman" w:hAnsi="Arial" w:cs="Arial"/>
                <w:bCs/>
                <w:sz w:val="16"/>
                <w:szCs w:val="16"/>
                <w:lang w:val="es-ES" w:eastAsia="es-ES"/>
              </w:rPr>
              <w:t>Se agregó como objetivo la mantención de personal calificado en los diferentes niveles de la organización. Se amplió el compromiso de cumplimiento del marco legal a uno más integrado al SIG. Introducción del compromiso de reducción de impacto ambiental. Introducción del concepto de la satisfacción del cliente.</w:t>
            </w:r>
          </w:p>
        </w:tc>
      </w:tr>
    </w:tbl>
    <w:p w14:paraId="46446376" w14:textId="77777777" w:rsidR="004C1F3C" w:rsidRPr="004C1F3C" w:rsidRDefault="004C1F3C" w:rsidP="003B161E">
      <w:pPr>
        <w:spacing w:after="0" w:line="240" w:lineRule="auto"/>
        <w:jc w:val="both"/>
        <w:rPr>
          <w:rFonts w:ascii="Arial" w:hAnsi="Arial" w:cs="Arial"/>
        </w:rPr>
      </w:pPr>
    </w:p>
    <w:sectPr w:rsidR="004C1F3C" w:rsidRPr="004C1F3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49DB" w14:textId="77777777" w:rsidR="00C80B66" w:rsidRDefault="00C80B66" w:rsidP="00BC36C7">
      <w:pPr>
        <w:spacing w:after="0" w:line="240" w:lineRule="auto"/>
      </w:pPr>
      <w:r>
        <w:separator/>
      </w:r>
    </w:p>
  </w:endnote>
  <w:endnote w:type="continuationSeparator" w:id="0">
    <w:p w14:paraId="3462A48A" w14:textId="77777777" w:rsidR="00C80B66" w:rsidRDefault="00C80B66" w:rsidP="00BC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172C" w14:textId="77777777" w:rsidR="00C80B66" w:rsidRDefault="00C80B66" w:rsidP="00BC36C7">
      <w:pPr>
        <w:spacing w:after="0" w:line="240" w:lineRule="auto"/>
      </w:pPr>
      <w:r>
        <w:separator/>
      </w:r>
    </w:p>
  </w:footnote>
  <w:footnote w:type="continuationSeparator" w:id="0">
    <w:p w14:paraId="65C85BC5" w14:textId="77777777" w:rsidR="00C80B66" w:rsidRDefault="00C80B66" w:rsidP="00BC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4"/>
      <w:gridCol w:w="3347"/>
      <w:gridCol w:w="2195"/>
    </w:tblGrid>
    <w:tr w:rsidR="00BC36C7" w:rsidRPr="007479C2" w14:paraId="00B04473" w14:textId="77777777" w:rsidTr="00BC36C7">
      <w:trPr>
        <w:trHeight w:val="275"/>
      </w:trPr>
      <w:tc>
        <w:tcPr>
          <w:tcW w:w="2804" w:type="dxa"/>
          <w:vMerge w:val="restart"/>
          <w:vAlign w:val="center"/>
        </w:tcPr>
        <w:p w14:paraId="494AB8D5" w14:textId="77777777" w:rsidR="00BC36C7" w:rsidRPr="00D824D2" w:rsidRDefault="00BC36C7" w:rsidP="00BC36C7">
          <w:pPr>
            <w:pStyle w:val="Encabezado"/>
            <w:jc w:val="center"/>
            <w:rPr>
              <w:rFonts w:ascii="Calibri" w:hAnsi="Calibri" w:cs="Arial"/>
            </w:rPr>
          </w:pPr>
          <w:r>
            <w:rPr>
              <w:noProof/>
              <w:lang w:val="es-ES" w:eastAsia="es-ES"/>
            </w:rPr>
            <w:drawing>
              <wp:inline distT="0" distB="0" distL="0" distR="0" wp14:anchorId="7CDC9D60" wp14:editId="368E6662">
                <wp:extent cx="1072975" cy="325675"/>
                <wp:effectExtent l="0" t="0" r="0" b="0"/>
                <wp:docPr id="4" name="Imagen 3">
                  <a:extLst xmlns:a="http://schemas.openxmlformats.org/drawingml/2006/main">
                    <a:ext uri="{FF2B5EF4-FFF2-40B4-BE49-F238E27FC236}">
                      <a16:creationId xmlns:a16="http://schemas.microsoft.com/office/drawing/2014/main" id="{8BCE6F8A-8DBC-47D8-9878-6257C5E0A78A}"/>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BCE6F8A-8DBC-47D8-9878-6257C5E0A78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975" cy="325675"/>
                        </a:xfrm>
                        <a:prstGeom prst="rect">
                          <a:avLst/>
                        </a:prstGeom>
                        <a:noFill/>
                        <a:ln>
                          <a:noFill/>
                        </a:ln>
                      </pic:spPr>
                    </pic:pic>
                  </a:graphicData>
                </a:graphic>
              </wp:inline>
            </w:drawing>
          </w:r>
        </w:p>
      </w:tc>
      <w:tc>
        <w:tcPr>
          <w:tcW w:w="3347" w:type="dxa"/>
          <w:vMerge w:val="restart"/>
          <w:vAlign w:val="center"/>
        </w:tcPr>
        <w:p w14:paraId="52A18C5C" w14:textId="77777777" w:rsidR="00BC36C7" w:rsidRPr="00661F71" w:rsidRDefault="00BC36C7" w:rsidP="00BC36C7">
          <w:pPr>
            <w:pStyle w:val="Encabezado"/>
            <w:jc w:val="center"/>
            <w:rPr>
              <w:rFonts w:ascii="Arial" w:hAnsi="Arial" w:cs="Arial"/>
              <w:b/>
              <w:sz w:val="28"/>
              <w:szCs w:val="28"/>
            </w:rPr>
          </w:pPr>
          <w:r w:rsidRPr="00661F71">
            <w:rPr>
              <w:rFonts w:ascii="Arial" w:hAnsi="Arial" w:cs="Arial"/>
              <w:b/>
              <w:sz w:val="28"/>
              <w:szCs w:val="28"/>
            </w:rPr>
            <w:t>POLÍTICA DE</w:t>
          </w:r>
          <w:r w:rsidR="00661F71" w:rsidRPr="00661F71">
            <w:rPr>
              <w:rFonts w:ascii="Arial" w:hAnsi="Arial" w:cs="Arial"/>
              <w:b/>
              <w:sz w:val="28"/>
              <w:szCs w:val="28"/>
            </w:rPr>
            <w:t>L SISTEMA INTEGRADO DE GESTIÓN</w:t>
          </w:r>
        </w:p>
      </w:tc>
      <w:tc>
        <w:tcPr>
          <w:tcW w:w="2195" w:type="dxa"/>
          <w:vAlign w:val="center"/>
        </w:tcPr>
        <w:p w14:paraId="1A927C1E" w14:textId="77777777" w:rsidR="00BC36C7" w:rsidRPr="00661F71" w:rsidRDefault="00BC36C7" w:rsidP="00BC36C7">
          <w:pPr>
            <w:pStyle w:val="Encabezado"/>
            <w:jc w:val="center"/>
            <w:rPr>
              <w:rFonts w:ascii="Arial" w:hAnsi="Arial" w:cs="Arial"/>
              <w:sz w:val="16"/>
              <w:szCs w:val="16"/>
            </w:rPr>
          </w:pPr>
          <w:r w:rsidRPr="00661F71">
            <w:rPr>
              <w:rFonts w:ascii="Arial" w:hAnsi="Arial" w:cs="Arial"/>
              <w:sz w:val="16"/>
              <w:szCs w:val="16"/>
            </w:rPr>
            <w:t>M-01-F-02</w:t>
          </w:r>
        </w:p>
      </w:tc>
    </w:tr>
    <w:tr w:rsidR="00BC36C7" w:rsidRPr="007479C2" w14:paraId="2FED0E25" w14:textId="77777777" w:rsidTr="00BC36C7">
      <w:tblPrEx>
        <w:tblCellMar>
          <w:left w:w="108" w:type="dxa"/>
          <w:right w:w="108" w:type="dxa"/>
        </w:tblCellMar>
      </w:tblPrEx>
      <w:trPr>
        <w:trHeight w:val="275"/>
      </w:trPr>
      <w:tc>
        <w:tcPr>
          <w:tcW w:w="2804" w:type="dxa"/>
          <w:vMerge/>
        </w:tcPr>
        <w:p w14:paraId="053E9013" w14:textId="77777777" w:rsidR="00BC36C7" w:rsidRPr="00D824D2" w:rsidRDefault="00BC36C7" w:rsidP="00BC36C7">
          <w:pPr>
            <w:pStyle w:val="Encabezado"/>
            <w:rPr>
              <w:rFonts w:ascii="Calibri" w:hAnsi="Calibri" w:cs="Arial"/>
            </w:rPr>
          </w:pPr>
        </w:p>
      </w:tc>
      <w:tc>
        <w:tcPr>
          <w:tcW w:w="3347" w:type="dxa"/>
          <w:vMerge/>
        </w:tcPr>
        <w:p w14:paraId="4C29E765" w14:textId="77777777" w:rsidR="00BC36C7" w:rsidRPr="00BC36C7" w:rsidRDefault="00BC36C7" w:rsidP="00BC36C7">
          <w:pPr>
            <w:pStyle w:val="Encabezado"/>
            <w:rPr>
              <w:rFonts w:ascii="Arial" w:hAnsi="Arial" w:cs="Arial"/>
            </w:rPr>
          </w:pPr>
        </w:p>
      </w:tc>
      <w:tc>
        <w:tcPr>
          <w:tcW w:w="2195" w:type="dxa"/>
          <w:vAlign w:val="center"/>
        </w:tcPr>
        <w:p w14:paraId="7E9EDF64" w14:textId="23C72BE0" w:rsidR="00BC36C7" w:rsidRPr="00661F71" w:rsidRDefault="00BC36C7" w:rsidP="00BC36C7">
          <w:pPr>
            <w:pStyle w:val="Encabezado"/>
            <w:jc w:val="center"/>
            <w:rPr>
              <w:rFonts w:ascii="Arial" w:hAnsi="Arial" w:cs="Arial"/>
              <w:sz w:val="16"/>
              <w:szCs w:val="16"/>
            </w:rPr>
          </w:pPr>
          <w:r w:rsidRPr="00661F71">
            <w:rPr>
              <w:rFonts w:ascii="Arial" w:hAnsi="Arial" w:cs="Arial"/>
              <w:sz w:val="16"/>
              <w:szCs w:val="16"/>
            </w:rPr>
            <w:t xml:space="preserve">Actualizado al: </w:t>
          </w:r>
          <w:r w:rsidR="00C239B7">
            <w:rPr>
              <w:rFonts w:ascii="Arial" w:hAnsi="Arial" w:cs="Arial"/>
              <w:sz w:val="16"/>
              <w:szCs w:val="16"/>
            </w:rPr>
            <w:t>14</w:t>
          </w:r>
          <w:r w:rsidRPr="00661F71">
            <w:rPr>
              <w:rFonts w:ascii="Arial" w:hAnsi="Arial" w:cs="Arial"/>
              <w:sz w:val="16"/>
              <w:szCs w:val="16"/>
            </w:rPr>
            <w:t>/</w:t>
          </w:r>
          <w:r w:rsidR="00F9158B">
            <w:rPr>
              <w:rFonts w:ascii="Arial" w:hAnsi="Arial" w:cs="Arial"/>
              <w:sz w:val="16"/>
              <w:szCs w:val="16"/>
            </w:rPr>
            <w:t>0</w:t>
          </w:r>
          <w:r w:rsidR="00C239B7">
            <w:rPr>
              <w:rFonts w:ascii="Arial" w:hAnsi="Arial" w:cs="Arial"/>
              <w:sz w:val="16"/>
              <w:szCs w:val="16"/>
            </w:rPr>
            <w:t>4</w:t>
          </w:r>
          <w:r w:rsidRPr="00661F71">
            <w:rPr>
              <w:rFonts w:ascii="Arial" w:hAnsi="Arial" w:cs="Arial"/>
              <w:sz w:val="16"/>
              <w:szCs w:val="16"/>
            </w:rPr>
            <w:t>/20</w:t>
          </w:r>
          <w:r w:rsidR="00F9158B">
            <w:rPr>
              <w:rFonts w:ascii="Arial" w:hAnsi="Arial" w:cs="Arial"/>
              <w:sz w:val="16"/>
              <w:szCs w:val="16"/>
            </w:rPr>
            <w:t>2</w:t>
          </w:r>
          <w:r w:rsidR="002E41CA">
            <w:rPr>
              <w:rFonts w:ascii="Arial" w:hAnsi="Arial" w:cs="Arial"/>
              <w:sz w:val="16"/>
              <w:szCs w:val="16"/>
            </w:rPr>
            <w:t>1</w:t>
          </w:r>
        </w:p>
      </w:tc>
    </w:tr>
    <w:tr w:rsidR="00BC36C7" w:rsidRPr="007479C2" w14:paraId="23BD5217" w14:textId="77777777" w:rsidTr="00BC36C7">
      <w:tblPrEx>
        <w:tblCellMar>
          <w:left w:w="108" w:type="dxa"/>
          <w:right w:w="108" w:type="dxa"/>
        </w:tblCellMar>
      </w:tblPrEx>
      <w:trPr>
        <w:trHeight w:val="276"/>
      </w:trPr>
      <w:tc>
        <w:tcPr>
          <w:tcW w:w="2804" w:type="dxa"/>
          <w:vMerge/>
        </w:tcPr>
        <w:p w14:paraId="34445D03" w14:textId="77777777" w:rsidR="00BC36C7" w:rsidRPr="00D824D2" w:rsidRDefault="00BC36C7" w:rsidP="00BC36C7">
          <w:pPr>
            <w:pStyle w:val="Encabezado"/>
            <w:rPr>
              <w:rFonts w:ascii="Calibri" w:hAnsi="Calibri" w:cs="Arial"/>
            </w:rPr>
          </w:pPr>
        </w:p>
      </w:tc>
      <w:tc>
        <w:tcPr>
          <w:tcW w:w="3347" w:type="dxa"/>
          <w:vMerge/>
        </w:tcPr>
        <w:p w14:paraId="3DB0FF14" w14:textId="77777777" w:rsidR="00BC36C7" w:rsidRPr="00BC36C7" w:rsidRDefault="00BC36C7" w:rsidP="00BC36C7">
          <w:pPr>
            <w:pStyle w:val="Encabezado"/>
            <w:rPr>
              <w:rFonts w:ascii="Arial" w:hAnsi="Arial" w:cs="Arial"/>
            </w:rPr>
          </w:pPr>
        </w:p>
      </w:tc>
      <w:tc>
        <w:tcPr>
          <w:tcW w:w="2195" w:type="dxa"/>
          <w:vAlign w:val="center"/>
        </w:tcPr>
        <w:p w14:paraId="4A366494" w14:textId="77777777" w:rsidR="00BC36C7" w:rsidRPr="00661F71" w:rsidRDefault="00BC36C7" w:rsidP="00BC36C7">
          <w:pPr>
            <w:pStyle w:val="Encabezado"/>
            <w:jc w:val="center"/>
            <w:rPr>
              <w:rFonts w:ascii="Arial" w:hAnsi="Arial" w:cs="Arial"/>
              <w:sz w:val="16"/>
              <w:szCs w:val="16"/>
            </w:rPr>
          </w:pPr>
          <w:r w:rsidRPr="00661F71">
            <w:rPr>
              <w:rFonts w:ascii="Arial" w:hAnsi="Arial" w:cs="Arial"/>
              <w:sz w:val="16"/>
              <w:szCs w:val="16"/>
            </w:rPr>
            <w:t xml:space="preserve">Pág. </w:t>
          </w:r>
          <w:r w:rsidRPr="00661F71">
            <w:rPr>
              <w:rFonts w:ascii="Arial" w:hAnsi="Arial" w:cs="Arial"/>
              <w:sz w:val="16"/>
              <w:szCs w:val="16"/>
            </w:rPr>
            <w:fldChar w:fldCharType="begin"/>
          </w:r>
          <w:r w:rsidRPr="00661F71">
            <w:rPr>
              <w:rFonts w:ascii="Arial" w:hAnsi="Arial" w:cs="Arial"/>
              <w:sz w:val="16"/>
              <w:szCs w:val="16"/>
            </w:rPr>
            <w:instrText xml:space="preserve"> PAGE </w:instrText>
          </w:r>
          <w:r w:rsidRPr="00661F71">
            <w:rPr>
              <w:rFonts w:ascii="Arial" w:hAnsi="Arial" w:cs="Arial"/>
              <w:sz w:val="16"/>
              <w:szCs w:val="16"/>
            </w:rPr>
            <w:fldChar w:fldCharType="separate"/>
          </w:r>
          <w:r w:rsidR="00185B79">
            <w:rPr>
              <w:rFonts w:ascii="Arial" w:hAnsi="Arial" w:cs="Arial"/>
              <w:noProof/>
              <w:sz w:val="16"/>
              <w:szCs w:val="16"/>
            </w:rPr>
            <w:t>1</w:t>
          </w:r>
          <w:r w:rsidRPr="00661F71">
            <w:rPr>
              <w:rFonts w:ascii="Arial" w:hAnsi="Arial" w:cs="Arial"/>
              <w:sz w:val="16"/>
              <w:szCs w:val="16"/>
            </w:rPr>
            <w:fldChar w:fldCharType="end"/>
          </w:r>
          <w:r w:rsidRPr="00661F71">
            <w:rPr>
              <w:rFonts w:ascii="Arial" w:hAnsi="Arial" w:cs="Arial"/>
              <w:sz w:val="16"/>
              <w:szCs w:val="16"/>
            </w:rPr>
            <w:t xml:space="preserve"> de </w:t>
          </w:r>
          <w:r w:rsidRPr="00661F71">
            <w:rPr>
              <w:rFonts w:ascii="Arial" w:hAnsi="Arial" w:cs="Arial"/>
              <w:sz w:val="16"/>
              <w:szCs w:val="16"/>
            </w:rPr>
            <w:fldChar w:fldCharType="begin"/>
          </w:r>
          <w:r w:rsidRPr="00661F71">
            <w:rPr>
              <w:rFonts w:ascii="Arial" w:hAnsi="Arial" w:cs="Arial"/>
              <w:sz w:val="16"/>
              <w:szCs w:val="16"/>
            </w:rPr>
            <w:instrText xml:space="preserve"> NUMPAGES </w:instrText>
          </w:r>
          <w:r w:rsidRPr="00661F71">
            <w:rPr>
              <w:rFonts w:ascii="Arial" w:hAnsi="Arial" w:cs="Arial"/>
              <w:sz w:val="16"/>
              <w:szCs w:val="16"/>
            </w:rPr>
            <w:fldChar w:fldCharType="separate"/>
          </w:r>
          <w:r w:rsidR="00185B79">
            <w:rPr>
              <w:rFonts w:ascii="Arial" w:hAnsi="Arial" w:cs="Arial"/>
              <w:noProof/>
              <w:sz w:val="16"/>
              <w:szCs w:val="16"/>
            </w:rPr>
            <w:t>1</w:t>
          </w:r>
          <w:r w:rsidRPr="00661F71">
            <w:rPr>
              <w:rFonts w:ascii="Arial" w:hAnsi="Arial" w:cs="Arial"/>
              <w:sz w:val="16"/>
              <w:szCs w:val="16"/>
            </w:rPr>
            <w:fldChar w:fldCharType="end"/>
          </w:r>
        </w:p>
      </w:tc>
    </w:tr>
  </w:tbl>
  <w:p w14:paraId="31030B68" w14:textId="77777777" w:rsidR="00BC36C7" w:rsidRDefault="00BC36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0F23"/>
    <w:multiLevelType w:val="hybridMultilevel"/>
    <w:tmpl w:val="A3C67B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4D921F53"/>
    <w:multiLevelType w:val="hybridMultilevel"/>
    <w:tmpl w:val="CE540E9A"/>
    <w:lvl w:ilvl="0" w:tplc="64C42264">
      <w:start w:val="1"/>
      <w:numFmt w:val="decimalZero"/>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17"/>
    <w:rsid w:val="00022513"/>
    <w:rsid w:val="00075817"/>
    <w:rsid w:val="000836F9"/>
    <w:rsid w:val="000A2BB2"/>
    <w:rsid w:val="00104198"/>
    <w:rsid w:val="00144876"/>
    <w:rsid w:val="00152418"/>
    <w:rsid w:val="001557C3"/>
    <w:rsid w:val="00156BC0"/>
    <w:rsid w:val="00185B79"/>
    <w:rsid w:val="00195A8C"/>
    <w:rsid w:val="001F1484"/>
    <w:rsid w:val="001F7C00"/>
    <w:rsid w:val="00222322"/>
    <w:rsid w:val="0025767A"/>
    <w:rsid w:val="00261BED"/>
    <w:rsid w:val="002A5E37"/>
    <w:rsid w:val="002E41CA"/>
    <w:rsid w:val="00333006"/>
    <w:rsid w:val="003B161E"/>
    <w:rsid w:val="0049532D"/>
    <w:rsid w:val="004C1F3C"/>
    <w:rsid w:val="004D1F9B"/>
    <w:rsid w:val="0051556B"/>
    <w:rsid w:val="00602A92"/>
    <w:rsid w:val="006306F3"/>
    <w:rsid w:val="00635AF8"/>
    <w:rsid w:val="00661F71"/>
    <w:rsid w:val="006974D8"/>
    <w:rsid w:val="006C039B"/>
    <w:rsid w:val="006E2782"/>
    <w:rsid w:val="00744195"/>
    <w:rsid w:val="00827B45"/>
    <w:rsid w:val="00853A54"/>
    <w:rsid w:val="008C64AF"/>
    <w:rsid w:val="008F4E99"/>
    <w:rsid w:val="00921709"/>
    <w:rsid w:val="0093424E"/>
    <w:rsid w:val="00943E75"/>
    <w:rsid w:val="00951389"/>
    <w:rsid w:val="00991890"/>
    <w:rsid w:val="00AD1252"/>
    <w:rsid w:val="00B04B45"/>
    <w:rsid w:val="00B55F43"/>
    <w:rsid w:val="00BA238D"/>
    <w:rsid w:val="00BC36C7"/>
    <w:rsid w:val="00BD51ED"/>
    <w:rsid w:val="00C03CC7"/>
    <w:rsid w:val="00C10818"/>
    <w:rsid w:val="00C239B7"/>
    <w:rsid w:val="00C80B66"/>
    <w:rsid w:val="00CD6442"/>
    <w:rsid w:val="00CE4D22"/>
    <w:rsid w:val="00D4147C"/>
    <w:rsid w:val="00D94980"/>
    <w:rsid w:val="00DE6776"/>
    <w:rsid w:val="00E05413"/>
    <w:rsid w:val="00E11430"/>
    <w:rsid w:val="00E340A6"/>
    <w:rsid w:val="00E653C6"/>
    <w:rsid w:val="00E91357"/>
    <w:rsid w:val="00EA68BC"/>
    <w:rsid w:val="00F915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99CC3"/>
  <w15:chartTrackingRefBased/>
  <w15:docId w15:val="{B8F5D1D8-9EC5-4CBB-86E4-9C40644D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36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6C7"/>
  </w:style>
  <w:style w:type="paragraph" w:styleId="Piedepgina">
    <w:name w:val="footer"/>
    <w:basedOn w:val="Normal"/>
    <w:link w:val="PiedepginaCar"/>
    <w:uiPriority w:val="99"/>
    <w:unhideWhenUsed/>
    <w:rsid w:val="00BC36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6C7"/>
  </w:style>
  <w:style w:type="paragraph" w:styleId="Prrafodelista">
    <w:name w:val="List Paragraph"/>
    <w:basedOn w:val="Normal"/>
    <w:uiPriority w:val="34"/>
    <w:qFormat/>
    <w:rsid w:val="0026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Jose Poma</cp:lastModifiedBy>
  <cp:revision>14</cp:revision>
  <cp:lastPrinted>2021-04-14T21:46:00Z</cp:lastPrinted>
  <dcterms:created xsi:type="dcterms:W3CDTF">2021-04-14T20:53:00Z</dcterms:created>
  <dcterms:modified xsi:type="dcterms:W3CDTF">2021-04-14T21:47:00Z</dcterms:modified>
</cp:coreProperties>
</file>